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7F582" w14:textId="77777777" w:rsidR="005C20BF" w:rsidRDefault="005C20BF" w:rsidP="005C20BF">
      <w:pPr>
        <w:pStyle w:val="Cabealho"/>
        <w:jc w:val="center"/>
        <w:rPr>
          <w:b/>
          <w:sz w:val="32"/>
          <w:szCs w:val="32"/>
          <w:u w:val="single"/>
        </w:rPr>
      </w:pPr>
    </w:p>
    <w:p w14:paraId="59663715" w14:textId="35B6443F" w:rsidR="004050C8" w:rsidRDefault="005C20BF" w:rsidP="004050C8">
      <w:pPr>
        <w:pStyle w:val="Cabealho"/>
        <w:jc w:val="center"/>
        <w:rPr>
          <w:b/>
          <w:sz w:val="32"/>
          <w:szCs w:val="32"/>
          <w:u w:val="single"/>
        </w:rPr>
      </w:pPr>
      <w:r w:rsidRPr="007E6778">
        <w:rPr>
          <w:b/>
          <w:sz w:val="32"/>
          <w:szCs w:val="32"/>
          <w:u w:val="single"/>
        </w:rPr>
        <w:t>IND</w:t>
      </w:r>
      <w:r>
        <w:rPr>
          <w:b/>
          <w:sz w:val="32"/>
          <w:szCs w:val="32"/>
          <w:u w:val="single"/>
        </w:rPr>
        <w:t>ICAÇÃO</w:t>
      </w:r>
      <w:r w:rsidR="00146C37">
        <w:rPr>
          <w:b/>
          <w:sz w:val="32"/>
          <w:szCs w:val="32"/>
          <w:u w:val="single"/>
        </w:rPr>
        <w:t xml:space="preserve"> </w:t>
      </w:r>
      <w:r w:rsidR="0022215F">
        <w:rPr>
          <w:b/>
          <w:sz w:val="32"/>
          <w:szCs w:val="32"/>
          <w:u w:val="single"/>
        </w:rPr>
        <w:t>1</w:t>
      </w:r>
      <w:r w:rsidR="001E1AEE">
        <w:rPr>
          <w:b/>
          <w:sz w:val="32"/>
          <w:szCs w:val="32"/>
          <w:u w:val="single"/>
        </w:rPr>
        <w:t>71</w:t>
      </w:r>
      <w:r w:rsidRPr="007E6778">
        <w:rPr>
          <w:b/>
          <w:sz w:val="32"/>
          <w:szCs w:val="32"/>
          <w:u w:val="single"/>
        </w:rPr>
        <w:t>/202</w:t>
      </w:r>
      <w:r w:rsidR="000F7E33">
        <w:rPr>
          <w:b/>
          <w:sz w:val="32"/>
          <w:szCs w:val="32"/>
          <w:u w:val="single"/>
        </w:rPr>
        <w:t>5</w:t>
      </w:r>
    </w:p>
    <w:p w14:paraId="04A1115C" w14:textId="3223A447" w:rsidR="004050C8" w:rsidRDefault="004050C8" w:rsidP="005C20BF">
      <w:pPr>
        <w:pStyle w:val="Cabealho"/>
        <w:jc w:val="center"/>
        <w:rPr>
          <w:b/>
          <w:sz w:val="32"/>
          <w:szCs w:val="32"/>
          <w:u w:val="single"/>
        </w:rPr>
      </w:pPr>
    </w:p>
    <w:p w14:paraId="114A6971" w14:textId="7B7D0AB8" w:rsidR="004734AC" w:rsidRPr="0022215F" w:rsidRDefault="009918A3" w:rsidP="00246DC5">
      <w:pPr>
        <w:pStyle w:val="NormalWeb"/>
        <w:spacing w:after="0" w:line="360" w:lineRule="auto"/>
        <w:ind w:firstLine="1134"/>
        <w:jc w:val="both"/>
        <w:rPr>
          <w:rStyle w:val="Forte"/>
          <w:iCs/>
          <w:sz w:val="28"/>
          <w:szCs w:val="28"/>
        </w:rPr>
      </w:pPr>
      <w:r w:rsidRPr="009918A3">
        <w:rPr>
          <w:iCs/>
          <w:sz w:val="28"/>
          <w:szCs w:val="28"/>
        </w:rPr>
        <w:t xml:space="preserve">O Vereador que esta subscreve, com fundamento no artigo 146 e seguintes do Regimento Interno desta Casa Legislativa, </w:t>
      </w:r>
      <w:r w:rsidRPr="009918A3">
        <w:rPr>
          <w:b/>
          <w:bCs/>
          <w:iCs/>
          <w:sz w:val="28"/>
          <w:szCs w:val="28"/>
        </w:rPr>
        <w:t>indica</w:t>
      </w:r>
      <w:r w:rsidRPr="009918A3">
        <w:rPr>
          <w:iCs/>
          <w:sz w:val="28"/>
          <w:szCs w:val="28"/>
        </w:rPr>
        <w:t xml:space="preserve"> ao Chefe do Poder Executivo Municipal que, dentro de sua discricionariedade e legalidade administrativas, providencie a substituição do ponto de ônibus localizado entre a Avenida São João e a Rua União da Vitória, tendo em vista o avançado estado de deterioração em que se encontra.</w:t>
      </w:r>
    </w:p>
    <w:p w14:paraId="6EBBBD8F" w14:textId="1DAC3552" w:rsidR="004734AC" w:rsidRDefault="004734AC" w:rsidP="004734AC">
      <w:pPr>
        <w:pStyle w:val="NormalWeb"/>
        <w:spacing w:beforeAutospacing="0" w:after="0" w:afterAutospacing="0" w:line="360" w:lineRule="auto"/>
        <w:jc w:val="center"/>
        <w:rPr>
          <w:rStyle w:val="Forte"/>
          <w:sz w:val="28"/>
          <w:szCs w:val="28"/>
        </w:rPr>
      </w:pPr>
      <w:r>
        <w:rPr>
          <w:rStyle w:val="Forte"/>
          <w:sz w:val="28"/>
          <w:szCs w:val="28"/>
        </w:rPr>
        <w:t>JUSTIFICATIVA</w:t>
      </w:r>
    </w:p>
    <w:p w14:paraId="72863D37" w14:textId="77777777" w:rsidR="003074C9" w:rsidRDefault="003074C9" w:rsidP="004734AC">
      <w:pPr>
        <w:pStyle w:val="NormalWeb"/>
        <w:spacing w:beforeAutospacing="0" w:after="0" w:afterAutospacing="0" w:line="360" w:lineRule="auto"/>
        <w:jc w:val="center"/>
        <w:rPr>
          <w:rStyle w:val="Forte"/>
          <w:sz w:val="28"/>
          <w:szCs w:val="28"/>
        </w:rPr>
      </w:pPr>
    </w:p>
    <w:p w14:paraId="336408EB" w14:textId="4E83302A" w:rsidR="004734AC" w:rsidRDefault="003074C9" w:rsidP="009918A3">
      <w:pPr>
        <w:pStyle w:val="NormalWeb"/>
        <w:tabs>
          <w:tab w:val="left" w:pos="1116"/>
          <w:tab w:val="center" w:pos="4890"/>
        </w:tabs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="009918A3" w:rsidRPr="009918A3">
        <w:rPr>
          <w:sz w:val="28"/>
          <w:szCs w:val="28"/>
        </w:rPr>
        <w:t>A medida visa garantir melhores condições de segurança, conforto e acessibilidade aos usuários do transporte público que utilizam o referido ponto de parada, o qual apresenta visíveis sinais de desgaste e falta de manutenção, representando risco aos munícipes</w:t>
      </w:r>
      <w:r w:rsidR="009918A3">
        <w:rPr>
          <w:sz w:val="28"/>
          <w:szCs w:val="28"/>
        </w:rPr>
        <w:t>.</w:t>
      </w:r>
    </w:p>
    <w:p w14:paraId="38761C73" w14:textId="77777777" w:rsidR="008C6274" w:rsidRPr="00F7582D" w:rsidRDefault="008C6274" w:rsidP="008C6274">
      <w:pPr>
        <w:pStyle w:val="NormalWeb"/>
        <w:tabs>
          <w:tab w:val="left" w:pos="1116"/>
          <w:tab w:val="center" w:pos="4890"/>
        </w:tabs>
        <w:spacing w:beforeAutospacing="0" w:after="0" w:afterAutospacing="0" w:line="360" w:lineRule="auto"/>
        <w:jc w:val="both"/>
        <w:rPr>
          <w:sz w:val="28"/>
          <w:szCs w:val="28"/>
        </w:rPr>
      </w:pPr>
    </w:p>
    <w:p w14:paraId="7076D7B9" w14:textId="241C123E" w:rsidR="004050C8" w:rsidRDefault="004050C8" w:rsidP="004050C8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Plenário Jurceu </w:t>
      </w:r>
      <w:r w:rsidR="00C43482">
        <w:rPr>
          <w:rFonts w:ascii="Times New Roman" w:hAnsi="Times New Roman" w:cs="Times New Roman"/>
          <w:sz w:val="28"/>
          <w:szCs w:val="28"/>
        </w:rPr>
        <w:t xml:space="preserve">Sakuma, </w:t>
      </w:r>
      <w:r w:rsidR="00260D01">
        <w:rPr>
          <w:rFonts w:ascii="Times New Roman" w:hAnsi="Times New Roman" w:cs="Times New Roman"/>
          <w:sz w:val="28"/>
          <w:szCs w:val="28"/>
        </w:rPr>
        <w:t xml:space="preserve">03 </w:t>
      </w:r>
      <w:r w:rsidRPr="004050C8">
        <w:rPr>
          <w:rFonts w:ascii="Times New Roman" w:hAnsi="Times New Roman" w:cs="Times New Roman"/>
          <w:sz w:val="28"/>
          <w:szCs w:val="28"/>
        </w:rPr>
        <w:t xml:space="preserve">de </w:t>
      </w:r>
      <w:r w:rsidR="00260D01">
        <w:rPr>
          <w:rFonts w:ascii="Times New Roman" w:hAnsi="Times New Roman" w:cs="Times New Roman"/>
          <w:sz w:val="28"/>
          <w:szCs w:val="28"/>
        </w:rPr>
        <w:t>novembr</w:t>
      </w:r>
      <w:r w:rsidR="000F7E33">
        <w:rPr>
          <w:rFonts w:ascii="Times New Roman" w:hAnsi="Times New Roman" w:cs="Times New Roman"/>
          <w:sz w:val="28"/>
          <w:szCs w:val="28"/>
        </w:rPr>
        <w:t>o</w:t>
      </w:r>
      <w:r w:rsidRPr="004050C8">
        <w:rPr>
          <w:rStyle w:val="Forte"/>
          <w:rFonts w:ascii="Times New Roman" w:hAnsi="Times New Roman"/>
          <w:sz w:val="28"/>
          <w:szCs w:val="28"/>
        </w:rPr>
        <w:t xml:space="preserve"> </w:t>
      </w:r>
      <w:r w:rsidRPr="004050C8">
        <w:rPr>
          <w:rStyle w:val="Forte"/>
          <w:rFonts w:ascii="Times New Roman" w:hAnsi="Times New Roman"/>
          <w:b w:val="0"/>
          <w:bCs w:val="0"/>
          <w:sz w:val="28"/>
          <w:szCs w:val="28"/>
        </w:rPr>
        <w:t>de 202</w:t>
      </w:r>
      <w:r w:rsidR="000F7E33">
        <w:rPr>
          <w:rStyle w:val="Forte"/>
          <w:rFonts w:ascii="Times New Roman" w:hAnsi="Times New Roman"/>
          <w:b w:val="0"/>
          <w:bCs w:val="0"/>
          <w:sz w:val="28"/>
          <w:szCs w:val="28"/>
        </w:rPr>
        <w:t>5</w:t>
      </w:r>
      <w:r w:rsidRPr="004050C8">
        <w:rPr>
          <w:rStyle w:val="Forte"/>
          <w:rFonts w:ascii="Times New Roman" w:hAnsi="Times New Roman"/>
          <w:b w:val="0"/>
          <w:bCs w:val="0"/>
          <w:sz w:val="28"/>
          <w:szCs w:val="28"/>
        </w:rPr>
        <w:t>.</w:t>
      </w:r>
    </w:p>
    <w:p w14:paraId="1A3EB624" w14:textId="72E57D9D" w:rsidR="004050C8" w:rsidRDefault="004050C8" w:rsidP="004050C8">
      <w:pPr>
        <w:pStyle w:val="NormalWeb"/>
        <w:spacing w:beforeAutospacing="0" w:after="0" w:afterAutospacing="0"/>
        <w:jc w:val="center"/>
        <w:rPr>
          <w:rStyle w:val="Forte"/>
          <w:sz w:val="28"/>
          <w:szCs w:val="28"/>
        </w:rPr>
      </w:pPr>
    </w:p>
    <w:p w14:paraId="6910D590" w14:textId="77777777" w:rsidR="0022215F" w:rsidRDefault="0022215F" w:rsidP="004050C8">
      <w:pPr>
        <w:pStyle w:val="NormalWeb"/>
        <w:spacing w:beforeAutospacing="0" w:after="0" w:afterAutospacing="0"/>
        <w:jc w:val="center"/>
        <w:rPr>
          <w:rStyle w:val="Forte"/>
          <w:sz w:val="28"/>
          <w:szCs w:val="28"/>
        </w:rPr>
      </w:pPr>
    </w:p>
    <w:p w14:paraId="72DE4623" w14:textId="77777777" w:rsidR="004050C8" w:rsidRDefault="004050C8" w:rsidP="004050C8">
      <w:pPr>
        <w:pStyle w:val="NormalWeb"/>
        <w:spacing w:beforeAutospacing="0" w:after="0" w:afterAutospacing="0"/>
        <w:jc w:val="center"/>
        <w:rPr>
          <w:rStyle w:val="Forte"/>
          <w:sz w:val="28"/>
          <w:szCs w:val="28"/>
        </w:rPr>
      </w:pPr>
    </w:p>
    <w:p w14:paraId="2A2C257B" w14:textId="64CBF6B6" w:rsidR="002430CE" w:rsidRDefault="002430CE" w:rsidP="004050C8">
      <w:pPr>
        <w:pStyle w:val="NormalWeb"/>
        <w:spacing w:beforeAutospacing="0" w:after="0" w:afterAutospacing="0"/>
        <w:jc w:val="center"/>
        <w:rPr>
          <w:rStyle w:val="Forte"/>
          <w:sz w:val="28"/>
          <w:szCs w:val="28"/>
        </w:rPr>
      </w:pPr>
      <w:r>
        <w:rPr>
          <w:rStyle w:val="Forte"/>
          <w:sz w:val="28"/>
          <w:szCs w:val="28"/>
        </w:rPr>
        <w:t>Paulo Roberto Muniz</w:t>
      </w:r>
    </w:p>
    <w:p w14:paraId="7FC48FEF" w14:textId="39AA5426" w:rsidR="009918A3" w:rsidRPr="009918A3" w:rsidRDefault="009918A3" w:rsidP="009918A3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pt-BR"/>
        </w:rPr>
      </w:pPr>
      <w:r w:rsidRPr="009918A3">
        <w:rPr>
          <w:rFonts w:ascii="Times New Roman" w:hAnsi="Times New Roman" w:cs="Times New Roman"/>
          <w:b/>
          <w:bCs/>
          <w:sz w:val="28"/>
          <w:szCs w:val="28"/>
          <w:lang w:eastAsia="pt-BR"/>
        </w:rPr>
        <w:t>Vereador</w:t>
      </w:r>
    </w:p>
    <w:p w14:paraId="27BC41C7" w14:textId="286D79FD" w:rsidR="004050C8" w:rsidRDefault="009918A3" w:rsidP="004050C8">
      <w:pPr>
        <w:pStyle w:val="NormalWeb"/>
        <w:spacing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7082EE05" wp14:editId="40CA4253">
            <wp:extent cx="6210300" cy="8251825"/>
            <wp:effectExtent l="0" t="0" r="0" b="0"/>
            <wp:docPr id="171645575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6CD3" w14:textId="7E779133" w:rsidR="004050C8" w:rsidRDefault="009918A3" w:rsidP="005C20BF">
      <w:pPr>
        <w:pStyle w:val="Cabealho"/>
        <w:jc w:val="center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E2F15B1" wp14:editId="7558D878">
            <wp:extent cx="6210300" cy="8251825"/>
            <wp:effectExtent l="0" t="0" r="0" b="0"/>
            <wp:docPr id="162224097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1CA69" w14:textId="2C6A9BEE" w:rsidR="005C20BF" w:rsidRDefault="009918A3" w:rsidP="005C20BF">
      <w:pPr>
        <w:pStyle w:val="NormalWeb"/>
        <w:spacing w:beforeAutospacing="0" w:after="0" w:afterAutospacing="0" w:line="360" w:lineRule="auto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DAAE0ED" wp14:editId="3D360792">
            <wp:extent cx="6210300" cy="8251825"/>
            <wp:effectExtent l="0" t="0" r="0" b="0"/>
            <wp:docPr id="4597844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0BF" w:rsidSect="00811434">
      <w:headerReference w:type="default" r:id="rId9"/>
      <w:footerReference w:type="default" r:id="rId10"/>
      <w:pgSz w:w="11906" w:h="16838"/>
      <w:pgMar w:top="1009" w:right="992" w:bottom="567" w:left="1134" w:header="380" w:footer="318" w:gutter="0"/>
      <w:cols w:space="720"/>
      <w:formProt w:val="0"/>
      <w:docGrid w:linePitch="254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1CEE8" w14:textId="77777777" w:rsidR="00E64FF6" w:rsidRDefault="00E64FF6">
      <w:pPr>
        <w:spacing w:after="0" w:line="240" w:lineRule="auto"/>
      </w:pPr>
      <w:r>
        <w:separator/>
      </w:r>
    </w:p>
  </w:endnote>
  <w:endnote w:type="continuationSeparator" w:id="0">
    <w:p w14:paraId="584A98CF" w14:textId="77777777" w:rsidR="00E64FF6" w:rsidRDefault="00E6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1FD0" w14:textId="77777777" w:rsidR="00811434" w:rsidRDefault="00000000" w:rsidP="00811434">
    <w:pPr>
      <w:pStyle w:val="Cabealho"/>
      <w:tabs>
        <w:tab w:val="left" w:pos="1680"/>
        <w:tab w:val="center" w:pos="4890"/>
      </w:tabs>
      <w:rPr>
        <w:b/>
        <w:iCs/>
        <w:sz w:val="18"/>
        <w:szCs w:val="18"/>
      </w:rPr>
    </w:pPr>
    <w:bookmarkStart w:id="0" w:name="_Hlk114044334"/>
    <w:bookmarkStart w:id="1" w:name="_Hlk114044335"/>
    <w:r>
      <w:rPr>
        <w:b/>
        <w:iCs/>
        <w:sz w:val="18"/>
        <w:szCs w:val="18"/>
      </w:rPr>
      <w:tab/>
    </w:r>
    <w:r>
      <w:rPr>
        <w:b/>
        <w:iCs/>
        <w:sz w:val="18"/>
        <w:szCs w:val="18"/>
      </w:rPr>
      <w:tab/>
    </w:r>
  </w:p>
  <w:p w14:paraId="08D743D6" w14:textId="77777777" w:rsidR="00F6068D" w:rsidRPr="00140D86" w:rsidRDefault="00000000" w:rsidP="00811434">
    <w:pPr>
      <w:pStyle w:val="Cabealho"/>
      <w:tabs>
        <w:tab w:val="left" w:pos="1680"/>
        <w:tab w:val="center" w:pos="4890"/>
      </w:tabs>
      <w:jc w:val="center"/>
      <w:rPr>
        <w:b/>
        <w:iCs/>
        <w:sz w:val="20"/>
      </w:rPr>
    </w:pPr>
    <w:r w:rsidRPr="00140D86">
      <w:rPr>
        <w:b/>
        <w:iCs/>
        <w:sz w:val="20"/>
      </w:rPr>
      <w:t>Rua Juvenal Portela, 1020, Centro,  CEP.: 87.250-000, Peabiru, Paraná, Brasil.</w:t>
    </w:r>
  </w:p>
  <w:p w14:paraId="455210FB" w14:textId="77777777" w:rsidR="00583A83" w:rsidRPr="00140D86" w:rsidRDefault="00000000" w:rsidP="00811434">
    <w:pPr>
      <w:pStyle w:val="Cabealho"/>
      <w:jc w:val="center"/>
      <w:rPr>
        <w:b/>
        <w:iCs/>
        <w:sz w:val="20"/>
      </w:rPr>
    </w:pPr>
    <w:r w:rsidRPr="00140D86">
      <w:rPr>
        <w:b/>
        <w:iCs/>
        <w:sz w:val="20"/>
      </w:rPr>
      <w:t>Fone: (44) 3531.2193</w:t>
    </w:r>
  </w:p>
  <w:p w14:paraId="78623569" w14:textId="77777777" w:rsidR="00583A83" w:rsidRPr="00140D86" w:rsidRDefault="00000000" w:rsidP="00811434">
    <w:pPr>
      <w:pStyle w:val="Cabealho"/>
      <w:jc w:val="center"/>
      <w:rPr>
        <w:b/>
        <w:iCs/>
        <w:sz w:val="20"/>
      </w:rPr>
    </w:pPr>
    <w:r w:rsidRPr="00140D86">
      <w:rPr>
        <w:b/>
        <w:iCs/>
        <w:sz w:val="20"/>
      </w:rPr>
      <w:t>CNPJ: 01.501.199/0001-02</w:t>
    </w:r>
  </w:p>
  <w:p w14:paraId="6AA8013E" w14:textId="77777777" w:rsidR="00583A83" w:rsidRPr="00140D86" w:rsidRDefault="00000000" w:rsidP="00811434">
    <w:pPr>
      <w:pStyle w:val="Rodap"/>
      <w:jc w:val="center"/>
      <w:rPr>
        <w:rFonts w:ascii="Times New Roman" w:hAnsi="Times New Roman" w:cs="Times New Roman"/>
        <w:iCs/>
        <w:sz w:val="24"/>
        <w:szCs w:val="24"/>
      </w:rPr>
    </w:pPr>
    <w:r w:rsidRPr="00140D86">
      <w:rPr>
        <w:rFonts w:ascii="Times New Roman" w:hAnsi="Times New Roman" w:cs="Times New Roman"/>
        <w:b/>
        <w:iCs/>
        <w:sz w:val="20"/>
        <w:szCs w:val="20"/>
      </w:rPr>
      <w:t>www.cmpeabiru.pr.gov.br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E02D9" w14:textId="77777777" w:rsidR="00E64FF6" w:rsidRDefault="00E64FF6">
      <w:pPr>
        <w:spacing w:after="0" w:line="240" w:lineRule="auto"/>
      </w:pPr>
      <w:r>
        <w:separator/>
      </w:r>
    </w:p>
  </w:footnote>
  <w:footnote w:type="continuationSeparator" w:id="0">
    <w:p w14:paraId="381596AE" w14:textId="77777777" w:rsidR="00E64FF6" w:rsidRDefault="00E6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B08F6" w14:textId="77777777" w:rsidR="00811434" w:rsidRPr="00140D86" w:rsidRDefault="00000000" w:rsidP="00F6068D">
    <w:pPr>
      <w:pStyle w:val="Cabealho"/>
      <w:ind w:right="-1"/>
      <w:jc w:val="center"/>
      <w:rPr>
        <w:bCs/>
        <w:sz w:val="10"/>
        <w:szCs w:val="10"/>
      </w:rPr>
    </w:pPr>
    <w:r w:rsidRPr="00140D86">
      <w:rPr>
        <w:bCs/>
        <w:noProof/>
        <w:sz w:val="10"/>
        <w:szCs w:val="10"/>
      </w:rPr>
      <w:drawing>
        <wp:anchor distT="0" distB="5715" distL="114300" distR="118745" simplePos="0" relativeHeight="251659264" behindDoc="0" locked="0" layoutInCell="1" allowOverlap="1" wp14:anchorId="427C8EF0" wp14:editId="3F846AC6">
          <wp:simplePos x="0" y="0"/>
          <wp:positionH relativeFrom="margin">
            <wp:posOffset>-6985</wp:posOffset>
          </wp:positionH>
          <wp:positionV relativeFrom="paragraph">
            <wp:posOffset>45720</wp:posOffset>
          </wp:positionV>
          <wp:extent cx="762635" cy="1047750"/>
          <wp:effectExtent l="0" t="0" r="9525" b="0"/>
          <wp:wrapTight wrapText="bothSides">
            <wp:wrapPolygon edited="0">
              <wp:start x="5825" y="0"/>
              <wp:lineTo x="1942" y="707"/>
              <wp:lineTo x="0" y="2473"/>
              <wp:lineTo x="0" y="19786"/>
              <wp:lineTo x="6310" y="21200"/>
              <wp:lineTo x="15047" y="21200"/>
              <wp:lineTo x="21357" y="19786"/>
              <wp:lineTo x="21357" y="5653"/>
              <wp:lineTo x="18930" y="5653"/>
              <wp:lineTo x="20872" y="2120"/>
              <wp:lineTo x="19901" y="707"/>
              <wp:lineTo x="15533" y="0"/>
              <wp:lineTo x="5825" y="0"/>
            </wp:wrapPolygon>
          </wp:wrapTight>
          <wp:docPr id="4643717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37172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E38F66" w14:textId="77777777" w:rsidR="00F6068D" w:rsidRPr="00140D86" w:rsidRDefault="00000000" w:rsidP="00F6068D">
    <w:pPr>
      <w:pStyle w:val="Cabealho"/>
      <w:ind w:right="-1"/>
      <w:jc w:val="center"/>
      <w:rPr>
        <w:b/>
        <w:sz w:val="68"/>
        <w:szCs w:val="68"/>
      </w:rPr>
    </w:pPr>
    <w:r w:rsidRPr="00140D86">
      <w:rPr>
        <w:b/>
        <w:sz w:val="68"/>
        <w:szCs w:val="68"/>
      </w:rPr>
      <w:t>Poder Legislativo de Peabiru</w:t>
    </w:r>
  </w:p>
  <w:p w14:paraId="3E010137" w14:textId="77777777" w:rsidR="00D62FEA" w:rsidRDefault="00000000" w:rsidP="00F6068D">
    <w:pPr>
      <w:pStyle w:val="Cabealho"/>
      <w:ind w:right="-1"/>
      <w:jc w:val="center"/>
      <w:rPr>
        <w:b/>
        <w:bCs/>
        <w:sz w:val="32"/>
        <w:szCs w:val="32"/>
      </w:rPr>
    </w:pPr>
    <w:r w:rsidRPr="00F6068D">
      <w:rPr>
        <w:b/>
        <w:bCs/>
        <w:sz w:val="32"/>
        <w:szCs w:val="32"/>
      </w:rPr>
      <w:t>Estado do Paraná</w:t>
    </w:r>
  </w:p>
  <w:p w14:paraId="4798678F" w14:textId="77777777" w:rsidR="00811434" w:rsidRPr="00811434" w:rsidRDefault="00000000" w:rsidP="00811434">
    <w:pPr>
      <w:pStyle w:val="Cabealho"/>
      <w:jc w:val="center"/>
      <w:rPr>
        <w:sz w:val="32"/>
        <w:szCs w:val="32"/>
      </w:rPr>
    </w:pPr>
    <w:r w:rsidRPr="00811434">
      <w:rPr>
        <w:sz w:val="32"/>
        <w:szCs w:val="32"/>
      </w:rPr>
      <w:t>Sede Lauro Waldemar Rogge</w:t>
    </w:r>
  </w:p>
  <w:p w14:paraId="3CC9A4DA" w14:textId="77777777" w:rsidR="00811434" w:rsidRPr="00140D86" w:rsidRDefault="00000000" w:rsidP="00F6068D">
    <w:pPr>
      <w:pStyle w:val="Cabealho"/>
      <w:ind w:right="-1"/>
      <w:jc w:val="center"/>
      <w:rPr>
        <w:b/>
        <w:bCs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BF"/>
    <w:rsid w:val="0003518F"/>
    <w:rsid w:val="00082F65"/>
    <w:rsid w:val="000A0829"/>
    <w:rsid w:val="000F6B10"/>
    <w:rsid w:val="000F7E33"/>
    <w:rsid w:val="00146C37"/>
    <w:rsid w:val="001E1AEE"/>
    <w:rsid w:val="0022215F"/>
    <w:rsid w:val="002430CE"/>
    <w:rsid w:val="00246DC5"/>
    <w:rsid w:val="00260D01"/>
    <w:rsid w:val="002845D6"/>
    <w:rsid w:val="002D536A"/>
    <w:rsid w:val="003074C9"/>
    <w:rsid w:val="00313F49"/>
    <w:rsid w:val="003E42FE"/>
    <w:rsid w:val="004050C8"/>
    <w:rsid w:val="004734AC"/>
    <w:rsid w:val="00475EE9"/>
    <w:rsid w:val="00476728"/>
    <w:rsid w:val="004B1302"/>
    <w:rsid w:val="005A1798"/>
    <w:rsid w:val="005C20BF"/>
    <w:rsid w:val="006A0AF9"/>
    <w:rsid w:val="007039E7"/>
    <w:rsid w:val="00706469"/>
    <w:rsid w:val="0074756E"/>
    <w:rsid w:val="007632A3"/>
    <w:rsid w:val="00764A7B"/>
    <w:rsid w:val="007B5B40"/>
    <w:rsid w:val="00874EF9"/>
    <w:rsid w:val="0087552C"/>
    <w:rsid w:val="008C6274"/>
    <w:rsid w:val="0096510E"/>
    <w:rsid w:val="009918A3"/>
    <w:rsid w:val="00995D7C"/>
    <w:rsid w:val="009B5DA1"/>
    <w:rsid w:val="009E2A03"/>
    <w:rsid w:val="00A84D2A"/>
    <w:rsid w:val="00BF2B12"/>
    <w:rsid w:val="00C43482"/>
    <w:rsid w:val="00CD237C"/>
    <w:rsid w:val="00D132C3"/>
    <w:rsid w:val="00DD73DD"/>
    <w:rsid w:val="00DF043F"/>
    <w:rsid w:val="00DF5AFC"/>
    <w:rsid w:val="00E029A9"/>
    <w:rsid w:val="00E24F6E"/>
    <w:rsid w:val="00E30A0E"/>
    <w:rsid w:val="00E45E6F"/>
    <w:rsid w:val="00E52308"/>
    <w:rsid w:val="00E64FF6"/>
    <w:rsid w:val="00E731BB"/>
    <w:rsid w:val="00ED7D7F"/>
    <w:rsid w:val="00F0010C"/>
    <w:rsid w:val="00F9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457C6"/>
  <w15:chartTrackingRefBased/>
  <w15:docId w15:val="{AAF0BE1F-00F0-4844-B052-1024438B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0BF"/>
    <w:pPr>
      <w:spacing w:after="200" w:line="276" w:lineRule="auto"/>
    </w:pPr>
    <w:rPr>
      <w:color w:val="00000A"/>
    </w:rPr>
  </w:style>
  <w:style w:type="paragraph" w:styleId="Ttulo1">
    <w:name w:val="heading 1"/>
    <w:basedOn w:val="Normal"/>
    <w:next w:val="Normal"/>
    <w:link w:val="Ttulo1Char"/>
    <w:uiPriority w:val="9"/>
    <w:qFormat/>
    <w:rsid w:val="00246D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5C20B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5C20B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5C20BF"/>
    <w:rPr>
      <w:color w:val="00000A"/>
    </w:rPr>
  </w:style>
  <w:style w:type="paragraph" w:styleId="Rodap">
    <w:name w:val="footer"/>
    <w:basedOn w:val="Normal"/>
    <w:link w:val="RodapChar"/>
    <w:unhideWhenUsed/>
    <w:rsid w:val="005C2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5C20BF"/>
    <w:rPr>
      <w:color w:val="00000A"/>
    </w:rPr>
  </w:style>
  <w:style w:type="paragraph" w:styleId="NormalWeb">
    <w:name w:val="Normal (Web)"/>
    <w:basedOn w:val="Normal"/>
    <w:uiPriority w:val="99"/>
    <w:qFormat/>
    <w:rsid w:val="005C20B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99"/>
    <w:qFormat/>
    <w:rsid w:val="005C20BF"/>
    <w:rPr>
      <w:rFonts w:cs="Times New Roman"/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246D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2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4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E</dc:creator>
  <cp:keywords/>
  <dc:description/>
  <cp:lastModifiedBy>CAMARA SERV</cp:lastModifiedBy>
  <cp:revision>28</cp:revision>
  <cp:lastPrinted>2025-02-17T16:20:00Z</cp:lastPrinted>
  <dcterms:created xsi:type="dcterms:W3CDTF">2024-04-01T13:26:00Z</dcterms:created>
  <dcterms:modified xsi:type="dcterms:W3CDTF">2025-11-03T16:57:00Z</dcterms:modified>
</cp:coreProperties>
</file>